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9" w:rsidRDefault="00DA7C89" w:rsidP="00DA7C89">
      <w:pPr>
        <w:spacing w:before="120"/>
        <w:ind w:firstLine="539"/>
        <w:jc w:val="both"/>
        <w:rPr>
          <w:color w:val="000000"/>
          <w:spacing w:val="-20"/>
          <w:szCs w:val="28"/>
        </w:rPr>
      </w:pPr>
      <w:r w:rsidRPr="00EE39C9">
        <w:rPr>
          <w:color w:val="000000"/>
          <w:sz w:val="26"/>
          <w:szCs w:val="26"/>
        </w:rPr>
        <w:t>Малюгин В.И., Кондратович Е.В., Гилевская Л.С., Бабахин Е.С</w:t>
      </w:r>
      <w:r w:rsidRPr="00EE39C9">
        <w:rPr>
          <w:b/>
          <w:color w:val="000000"/>
          <w:sz w:val="26"/>
          <w:szCs w:val="26"/>
        </w:rPr>
        <w:t>. Анализ и прогнозирование состояния белорусской экономики на основе опережающих экономических индикаторов по опросным данным</w:t>
      </w:r>
    </w:p>
    <w:p w:rsidR="00DA7C89" w:rsidRDefault="00DA7C89" w:rsidP="00DA7C89">
      <w:pPr>
        <w:spacing w:before="120"/>
        <w:ind w:firstLine="539"/>
        <w:jc w:val="both"/>
        <w:rPr>
          <w:color w:val="000000"/>
          <w:spacing w:val="-20"/>
          <w:szCs w:val="28"/>
        </w:rPr>
      </w:pPr>
    </w:p>
    <w:p w:rsidR="00DA7C89" w:rsidRDefault="00DA7C89" w:rsidP="00DA7C89">
      <w:pPr>
        <w:spacing w:before="120"/>
        <w:ind w:firstLine="539"/>
        <w:jc w:val="both"/>
        <w:rPr>
          <w:color w:val="000000"/>
          <w:spacing w:val="-20"/>
          <w:szCs w:val="28"/>
        </w:rPr>
      </w:pPr>
    </w:p>
    <w:p w:rsidR="00DA7C89" w:rsidRDefault="00DA7C89" w:rsidP="00DA7C89">
      <w:pPr>
        <w:ind w:firstLine="539"/>
        <w:jc w:val="both"/>
        <w:rPr>
          <w:szCs w:val="28"/>
        </w:rPr>
      </w:pPr>
      <w:r w:rsidRPr="00DA7C89">
        <w:rPr>
          <w:szCs w:val="28"/>
        </w:rPr>
        <w:t xml:space="preserve">Цель доклада – представление </w:t>
      </w:r>
      <w:r w:rsidRPr="00FD2BB8">
        <w:rPr>
          <w:szCs w:val="28"/>
        </w:rPr>
        <w:t>систем</w:t>
      </w:r>
      <w:r>
        <w:rPr>
          <w:szCs w:val="28"/>
        </w:rPr>
        <w:t>ы</w:t>
      </w:r>
      <w:r w:rsidRPr="00FD2BB8">
        <w:rPr>
          <w:szCs w:val="28"/>
        </w:rPr>
        <w:t xml:space="preserve"> опережающих экономических индикаторов</w:t>
      </w:r>
      <w:r>
        <w:rPr>
          <w:szCs w:val="28"/>
        </w:rPr>
        <w:t xml:space="preserve"> </w:t>
      </w:r>
      <w:r w:rsidRPr="00FD2BB8">
        <w:rPr>
          <w:szCs w:val="28"/>
        </w:rPr>
        <w:t xml:space="preserve">на основе данных конъюнктурных опросов </w:t>
      </w:r>
      <w:r>
        <w:rPr>
          <w:szCs w:val="28"/>
        </w:rPr>
        <w:t xml:space="preserve">белорусских </w:t>
      </w:r>
      <w:r w:rsidRPr="00FD2BB8">
        <w:rPr>
          <w:szCs w:val="28"/>
        </w:rPr>
        <w:t>предприятий</w:t>
      </w:r>
      <w:r>
        <w:rPr>
          <w:szCs w:val="28"/>
        </w:rPr>
        <w:t xml:space="preserve">, включающей: индексы доверия </w:t>
      </w:r>
      <w:r>
        <w:rPr>
          <w:szCs w:val="28"/>
        </w:rPr>
        <w:t xml:space="preserve">для </w:t>
      </w:r>
      <w:r>
        <w:rPr>
          <w:szCs w:val="28"/>
        </w:rPr>
        <w:t>основных видов экономической деятельности (промышленности, строительства, транспорта, торговли)</w:t>
      </w:r>
      <w:r w:rsidRPr="00FD2BB8">
        <w:rPr>
          <w:szCs w:val="28"/>
        </w:rPr>
        <w:t xml:space="preserve"> </w:t>
      </w:r>
      <w:r>
        <w:rPr>
          <w:szCs w:val="28"/>
        </w:rPr>
        <w:t xml:space="preserve">и индекс экономических настроений (ИЭН) для экономики </w:t>
      </w:r>
      <w:r>
        <w:rPr>
          <w:szCs w:val="28"/>
        </w:rPr>
        <w:t>Республики Беларус</w:t>
      </w:r>
      <w:r>
        <w:rPr>
          <w:szCs w:val="28"/>
        </w:rPr>
        <w:t xml:space="preserve">ь в целом. </w:t>
      </w:r>
    </w:p>
    <w:p w:rsidR="00DA7C89" w:rsidRDefault="00DA7C89" w:rsidP="00DA7C89">
      <w:pPr>
        <w:ind w:firstLine="539"/>
        <w:jc w:val="both"/>
        <w:rPr>
          <w:szCs w:val="28"/>
        </w:rPr>
      </w:pPr>
      <w:r>
        <w:rPr>
          <w:szCs w:val="28"/>
        </w:rPr>
        <w:t xml:space="preserve">В докладе будут представлены: </w:t>
      </w:r>
    </w:p>
    <w:p w:rsidR="00DA7C89" w:rsidRPr="00DA7C89" w:rsidRDefault="00DA7C89" w:rsidP="00DA7C89">
      <w:pPr>
        <w:pStyle w:val="a3"/>
        <w:numPr>
          <w:ilvl w:val="0"/>
          <w:numId w:val="2"/>
        </w:numPr>
        <w:jc w:val="both"/>
        <w:rPr>
          <w:szCs w:val="28"/>
        </w:rPr>
      </w:pPr>
      <w:r w:rsidRPr="00DA7C89">
        <w:rPr>
          <w:szCs w:val="28"/>
        </w:rPr>
        <w:t xml:space="preserve">используемая методика построения индексов, </w:t>
      </w:r>
    </w:p>
    <w:p w:rsidR="00DA7C89" w:rsidRDefault="00DA7C89" w:rsidP="00DA7C89">
      <w:pPr>
        <w:pStyle w:val="a3"/>
        <w:numPr>
          <w:ilvl w:val="0"/>
          <w:numId w:val="2"/>
        </w:numPr>
        <w:jc w:val="both"/>
        <w:rPr>
          <w:szCs w:val="28"/>
        </w:rPr>
      </w:pPr>
      <w:r w:rsidRPr="00DA7C89">
        <w:rPr>
          <w:szCs w:val="28"/>
        </w:rPr>
        <w:t>статистические методы и алгоритмы построения индексов</w:t>
      </w:r>
      <w:r>
        <w:rPr>
          <w:szCs w:val="28"/>
        </w:rPr>
        <w:t>;</w:t>
      </w:r>
    </w:p>
    <w:p w:rsidR="00DA7C89" w:rsidRPr="00DA7C89" w:rsidRDefault="00DA7C89" w:rsidP="00DA7C89">
      <w:pPr>
        <w:pStyle w:val="a3"/>
        <w:numPr>
          <w:ilvl w:val="0"/>
          <w:numId w:val="2"/>
        </w:numPr>
        <w:jc w:val="both"/>
        <w:rPr>
          <w:szCs w:val="28"/>
        </w:rPr>
      </w:pPr>
      <w:r w:rsidRPr="00DA7C89">
        <w:rPr>
          <w:szCs w:val="28"/>
        </w:rPr>
        <w:t xml:space="preserve"> методы анализа циклических изменений в экономике и оценки поворотных точек на основе реального ВВП и ИЭН; </w:t>
      </w:r>
    </w:p>
    <w:p w:rsidR="00DA7C89" w:rsidRPr="00DA7C89" w:rsidRDefault="00DA7C89" w:rsidP="00DA7C89">
      <w:pPr>
        <w:pStyle w:val="a3"/>
        <w:numPr>
          <w:ilvl w:val="0"/>
          <w:numId w:val="2"/>
        </w:numPr>
        <w:jc w:val="both"/>
        <w:rPr>
          <w:szCs w:val="28"/>
        </w:rPr>
      </w:pPr>
      <w:r w:rsidRPr="00DA7C89">
        <w:rPr>
          <w:szCs w:val="28"/>
        </w:rPr>
        <w:t>эконометрические модели на основе реального ВВП и ИЭН, предназначенные для прогнозирования состояния экономики и анализа циклических изменений;</w:t>
      </w:r>
    </w:p>
    <w:p w:rsidR="00DA7C89" w:rsidRPr="00DA7C89" w:rsidRDefault="00DA7C89" w:rsidP="00DA7C89">
      <w:pPr>
        <w:pStyle w:val="a3"/>
        <w:numPr>
          <w:ilvl w:val="0"/>
          <w:numId w:val="2"/>
        </w:numPr>
        <w:jc w:val="both"/>
        <w:rPr>
          <w:szCs w:val="28"/>
        </w:rPr>
      </w:pPr>
      <w:r w:rsidRPr="00DA7C89">
        <w:rPr>
          <w:szCs w:val="28"/>
        </w:rPr>
        <w:t xml:space="preserve">разработанное программное обеспечение </w:t>
      </w:r>
      <w:r w:rsidRPr="00DA7C89">
        <w:rPr>
          <w:color w:val="000000"/>
          <w:szCs w:val="28"/>
          <w:shd w:val="clear" w:color="auto" w:fill="FFFFFF"/>
        </w:rPr>
        <w:t xml:space="preserve">ESI </w:t>
      </w:r>
      <w:proofErr w:type="spellStart"/>
      <w:r w:rsidRPr="00DA7C89">
        <w:rPr>
          <w:color w:val="000000"/>
          <w:szCs w:val="28"/>
          <w:shd w:val="clear" w:color="auto" w:fill="FFFFFF"/>
        </w:rPr>
        <w:t>Analysis</w:t>
      </w:r>
      <w:proofErr w:type="spellEnd"/>
      <w:r w:rsidRPr="00DA7C89">
        <w:rPr>
          <w:szCs w:val="28"/>
        </w:rPr>
        <w:t xml:space="preserve">, предназначенное для проведения регулярных исследований состояний белоруской экономики на основе разработанных индикаторов в Национальном банке </w:t>
      </w:r>
      <w:r w:rsidRPr="00DA7C89">
        <w:rPr>
          <w:szCs w:val="28"/>
        </w:rPr>
        <w:t>Республики Беларусь</w:t>
      </w:r>
      <w:r w:rsidRPr="00DA7C89">
        <w:rPr>
          <w:szCs w:val="28"/>
        </w:rPr>
        <w:t>.</w:t>
      </w:r>
      <w:bookmarkStart w:id="0" w:name="_GoBack"/>
      <w:bookmarkEnd w:id="0"/>
    </w:p>
    <w:sectPr w:rsidR="00DA7C89" w:rsidRPr="00DA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F27"/>
    <w:multiLevelType w:val="hybridMultilevel"/>
    <w:tmpl w:val="0B6C94D2"/>
    <w:lvl w:ilvl="0" w:tplc="A692A824">
      <w:start w:val="1"/>
      <w:numFmt w:val="decimal"/>
      <w:lvlText w:val="%1)"/>
      <w:lvlJc w:val="left"/>
      <w:pPr>
        <w:ind w:left="40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6A104047"/>
    <w:multiLevelType w:val="hybridMultilevel"/>
    <w:tmpl w:val="2B12AACE"/>
    <w:lvl w:ilvl="0" w:tplc="6D561982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89"/>
    <w:rsid w:val="002656F7"/>
    <w:rsid w:val="00356C3F"/>
    <w:rsid w:val="003F5CAE"/>
    <w:rsid w:val="00957102"/>
    <w:rsid w:val="00A231B9"/>
    <w:rsid w:val="00BE4E2F"/>
    <w:rsid w:val="00C059A9"/>
    <w:rsid w:val="00C61BDC"/>
    <w:rsid w:val="00D10966"/>
    <w:rsid w:val="00DA7C89"/>
    <w:rsid w:val="00E27AF6"/>
    <w:rsid w:val="00E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2017-04-03T11:47:00Z</dcterms:created>
  <dcterms:modified xsi:type="dcterms:W3CDTF">2017-04-03T12:08:00Z</dcterms:modified>
</cp:coreProperties>
</file>